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2CC6" w14:textId="0BC6E3FB" w:rsidR="00B3359D" w:rsidRDefault="00B3359D" w:rsidP="00F778CF"/>
    <w:p w14:paraId="6824B91F" w14:textId="63DEC927" w:rsidR="00F778CF" w:rsidRDefault="00F778CF" w:rsidP="00F778CF"/>
    <w:p w14:paraId="74D7D6C6" w14:textId="17576291" w:rsidR="00F778CF" w:rsidRDefault="00F778CF" w:rsidP="00F778CF"/>
    <w:p w14:paraId="0E6D193D" w14:textId="0A6DF45B" w:rsidR="00F778CF" w:rsidRDefault="00F778CF" w:rsidP="00F778CF"/>
    <w:p w14:paraId="37440D91" w14:textId="48C94A98" w:rsidR="00F778CF" w:rsidRDefault="00F778CF" w:rsidP="00F778CF"/>
    <w:p w14:paraId="6D3F77AB" w14:textId="36DEBBC8" w:rsidR="00F778CF" w:rsidRDefault="00F778CF" w:rsidP="00F778CF"/>
    <w:p w14:paraId="19D6A76C" w14:textId="5AE1A3D0" w:rsidR="00F778CF" w:rsidRDefault="00F778CF" w:rsidP="00F778CF"/>
    <w:p w14:paraId="1D564AA4" w14:textId="77777777" w:rsidR="00F778CF" w:rsidRPr="00C04154" w:rsidRDefault="00F778CF" w:rsidP="00F778CF">
      <w:pPr>
        <w:rPr>
          <w:rFonts w:ascii="Arial Narrow" w:hAnsi="Arial Narrow"/>
        </w:rPr>
      </w:pPr>
    </w:p>
    <w:p w14:paraId="266FB130" w14:textId="04A85B6A" w:rsidR="00243A5E" w:rsidRPr="00C04154" w:rsidRDefault="00243A5E" w:rsidP="00243A5E">
      <w:pPr>
        <w:pStyle w:val="ab"/>
        <w:jc w:val="center"/>
        <w:rPr>
          <w:rFonts w:ascii="Arial Narrow" w:hAnsi="Arial Narrow"/>
          <w:b/>
          <w:bCs/>
        </w:rPr>
      </w:pPr>
      <w:r w:rsidRPr="00C04154">
        <w:rPr>
          <w:rFonts w:ascii="Arial Narrow" w:hAnsi="Arial Narrow"/>
          <w:b/>
          <w:bCs/>
        </w:rPr>
        <w:t xml:space="preserve">ДОКУМЕНТЫ И ИНФОРМАЦИЯ, НЕОБХОДИМЫЕ ДЛЯ </w:t>
      </w:r>
      <w:r w:rsidR="00A55C8D" w:rsidRPr="00C04154">
        <w:rPr>
          <w:rFonts w:ascii="Arial Narrow" w:hAnsi="Arial Narrow"/>
          <w:b/>
          <w:bCs/>
        </w:rPr>
        <w:t>РЕГИСТРАЦИИ</w:t>
      </w:r>
      <w:r w:rsidRPr="00C04154">
        <w:rPr>
          <w:rFonts w:ascii="Arial Narrow" w:hAnsi="Arial Narrow"/>
          <w:b/>
          <w:bCs/>
        </w:rPr>
        <w:t xml:space="preserve"> </w:t>
      </w:r>
      <w:r w:rsidR="009B6BEE">
        <w:rPr>
          <w:rFonts w:ascii="Arial Narrow" w:hAnsi="Arial Narrow"/>
          <w:b/>
          <w:bCs/>
        </w:rPr>
        <w:t xml:space="preserve">ЮРИДИЧЕСКОГО ЛИЦА </w:t>
      </w:r>
      <w:r w:rsidRPr="00C04154">
        <w:rPr>
          <w:rFonts w:ascii="Arial Narrow" w:hAnsi="Arial Narrow"/>
          <w:b/>
          <w:bCs/>
        </w:rPr>
        <w:t>НА ПЛАТФОРМЕ ТОКЕОН</w:t>
      </w:r>
    </w:p>
    <w:p w14:paraId="5BA352E4" w14:textId="77777777" w:rsidR="00243A5E" w:rsidRPr="00C04154" w:rsidRDefault="00243A5E" w:rsidP="00243A5E">
      <w:pPr>
        <w:pStyle w:val="ab"/>
        <w:jc w:val="center"/>
        <w:rPr>
          <w:rFonts w:ascii="Arial Narrow" w:hAnsi="Arial Narrow"/>
          <w:b/>
          <w:bCs/>
        </w:rPr>
      </w:pPr>
    </w:p>
    <w:p w14:paraId="57BB71D8" w14:textId="49E06109" w:rsidR="00770D1B" w:rsidRPr="00C04154" w:rsidRDefault="00770D1B" w:rsidP="00770D1B">
      <w:pPr>
        <w:pStyle w:val="ab"/>
        <w:numPr>
          <w:ilvl w:val="1"/>
          <w:numId w:val="7"/>
        </w:numPr>
        <w:jc w:val="both"/>
        <w:rPr>
          <w:rFonts w:ascii="Arial Narrow" w:hAnsi="Arial Narrow"/>
          <w:b/>
          <w:bCs/>
        </w:rPr>
      </w:pPr>
      <w:r w:rsidRPr="00C04154">
        <w:rPr>
          <w:rFonts w:ascii="Arial Narrow" w:hAnsi="Arial Narrow"/>
          <w:b/>
          <w:bCs/>
        </w:rPr>
        <w:t>Документы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F03E56" w:rsidRPr="00C04154" w14:paraId="731D2AC7" w14:textId="77777777" w:rsidTr="001C6890">
        <w:tc>
          <w:tcPr>
            <w:tcW w:w="704" w:type="dxa"/>
            <w:shd w:val="clear" w:color="auto" w:fill="F7CAAC" w:themeFill="accent2" w:themeFillTint="66"/>
          </w:tcPr>
          <w:p w14:paraId="060B4FD4" w14:textId="77777777" w:rsidR="00F03E56" w:rsidRPr="00C04154" w:rsidRDefault="00F03E56" w:rsidP="00F03E56">
            <w:pPr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25" w:type="dxa"/>
            <w:shd w:val="clear" w:color="auto" w:fill="F7CAAC" w:themeFill="accent2" w:themeFillTint="66"/>
          </w:tcPr>
          <w:p w14:paraId="7B023D52" w14:textId="01ED08C7" w:rsidR="00F03E56" w:rsidRPr="00C04154" w:rsidRDefault="00F03E56" w:rsidP="00F03E56">
            <w:pPr>
              <w:jc w:val="both"/>
              <w:rPr>
                <w:rFonts w:ascii="Arial Narrow" w:hAnsi="Arial Narrow"/>
                <w:b/>
                <w:bCs/>
              </w:rPr>
            </w:pPr>
            <w:r w:rsidRPr="00C04154">
              <w:rPr>
                <w:rFonts w:ascii="Arial Narrow" w:hAnsi="Arial Narrow"/>
                <w:b/>
                <w:bCs/>
              </w:rPr>
              <w:t>Документ</w:t>
            </w:r>
          </w:p>
        </w:tc>
        <w:tc>
          <w:tcPr>
            <w:tcW w:w="3115" w:type="dxa"/>
            <w:shd w:val="clear" w:color="auto" w:fill="F7CAAC" w:themeFill="accent2" w:themeFillTint="66"/>
          </w:tcPr>
          <w:p w14:paraId="1FF773AB" w14:textId="3F3BBCF1" w:rsidR="00F03E56" w:rsidRPr="00C04154" w:rsidRDefault="00F03E56" w:rsidP="00F03E56">
            <w:pPr>
              <w:jc w:val="both"/>
              <w:rPr>
                <w:rFonts w:ascii="Arial Narrow" w:hAnsi="Arial Narrow"/>
                <w:b/>
                <w:bCs/>
              </w:rPr>
            </w:pPr>
            <w:r w:rsidRPr="00C04154">
              <w:rPr>
                <w:rFonts w:ascii="Arial Narrow" w:hAnsi="Arial Narrow"/>
                <w:b/>
                <w:bCs/>
              </w:rPr>
              <w:t>Примечания</w:t>
            </w:r>
          </w:p>
        </w:tc>
      </w:tr>
      <w:tr w:rsidR="00F03E56" w:rsidRPr="00C04154" w14:paraId="2C85FB4A" w14:textId="77777777" w:rsidTr="001C6890">
        <w:sdt>
          <w:sdtPr>
            <w:rPr>
              <w:rFonts w:ascii="Arial Narrow" w:hAnsi="Arial Narrow"/>
            </w:rPr>
            <w:id w:val="139215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58B504D8" w14:textId="3ECB2D81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3387C14A" w14:textId="15E8F04C" w:rsidR="00F03E56" w:rsidRPr="00C04154" w:rsidRDefault="00F03E56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Устав</w:t>
            </w:r>
            <w:r w:rsidR="00786254">
              <w:t xml:space="preserve"> </w:t>
            </w:r>
            <w:r w:rsidR="00786254" w:rsidRPr="00786254">
              <w:rPr>
                <w:rFonts w:ascii="Arial Narrow" w:hAnsi="Arial Narrow"/>
              </w:rPr>
              <w:t>с отметкой налогового органа</w:t>
            </w:r>
          </w:p>
        </w:tc>
        <w:tc>
          <w:tcPr>
            <w:tcW w:w="3115" w:type="dxa"/>
          </w:tcPr>
          <w:p w14:paraId="7A0F0028" w14:textId="77777777" w:rsidR="00F03E56" w:rsidRPr="00C04154" w:rsidRDefault="00F03E56" w:rsidP="00C04154">
            <w:pPr>
              <w:rPr>
                <w:rFonts w:ascii="Arial Narrow" w:hAnsi="Arial Narrow"/>
              </w:rPr>
            </w:pPr>
          </w:p>
        </w:tc>
      </w:tr>
      <w:tr w:rsidR="00F03E56" w:rsidRPr="00C04154" w14:paraId="0B1C876A" w14:textId="77777777" w:rsidTr="001948B4">
        <w:sdt>
          <w:sdtPr>
            <w:rPr>
              <w:rFonts w:ascii="Arial Narrow" w:hAnsi="Arial Narrow"/>
            </w:rPr>
            <w:id w:val="-137592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2B0609FF" w14:textId="23C63722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21BA3363" w14:textId="6E2E3A16" w:rsidR="00F03E56" w:rsidRPr="00C04154" w:rsidRDefault="00F03E56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Изменения к уставу</w:t>
            </w:r>
          </w:p>
        </w:tc>
        <w:tc>
          <w:tcPr>
            <w:tcW w:w="3115" w:type="dxa"/>
          </w:tcPr>
          <w:p w14:paraId="7F5215D5" w14:textId="77777777" w:rsidR="00F03E56" w:rsidRPr="00C04154" w:rsidRDefault="00F03E56" w:rsidP="00C04154">
            <w:pPr>
              <w:rPr>
                <w:rFonts w:ascii="Arial Narrow" w:hAnsi="Arial Narrow"/>
              </w:rPr>
            </w:pPr>
          </w:p>
        </w:tc>
      </w:tr>
      <w:tr w:rsidR="00F03E56" w:rsidRPr="00C04154" w14:paraId="5BBADBAE" w14:textId="77777777" w:rsidTr="001948B4">
        <w:sdt>
          <w:sdtPr>
            <w:rPr>
              <w:rFonts w:ascii="Arial Narrow" w:hAnsi="Arial Narrow"/>
            </w:rPr>
            <w:id w:val="20939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1C53973A" w14:textId="4BD6D153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4DDD56EC" w14:textId="645F8F4B" w:rsidR="00F03E56" w:rsidRPr="00C04154" w:rsidRDefault="00F03E56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 xml:space="preserve">Корпоративный договор </w:t>
            </w:r>
          </w:p>
        </w:tc>
        <w:tc>
          <w:tcPr>
            <w:tcW w:w="3115" w:type="dxa"/>
          </w:tcPr>
          <w:p w14:paraId="3F5C872F" w14:textId="1D34762C" w:rsidR="00F03E56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П</w:t>
            </w:r>
            <w:r w:rsidR="00586148" w:rsidRPr="00C04154">
              <w:rPr>
                <w:rFonts w:ascii="Arial Narrow" w:hAnsi="Arial Narrow"/>
              </w:rPr>
              <w:t>ри наличии</w:t>
            </w:r>
          </w:p>
        </w:tc>
      </w:tr>
      <w:tr w:rsidR="00506A65" w:rsidRPr="00C04154" w14:paraId="09DDFFFC" w14:textId="77777777" w:rsidTr="001948B4">
        <w:sdt>
          <w:sdtPr>
            <w:rPr>
              <w:rFonts w:ascii="Arial Narrow" w:hAnsi="Arial Narrow"/>
            </w:rPr>
            <w:id w:val="37450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34C84DDF" w14:textId="6EE3FF2C" w:rsidR="00506A65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036028A6" w14:textId="3B015EA9" w:rsidR="00506A65" w:rsidRPr="00C04154" w:rsidRDefault="00506A65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Договор с управляющей компанией</w:t>
            </w:r>
          </w:p>
        </w:tc>
        <w:tc>
          <w:tcPr>
            <w:tcW w:w="3115" w:type="dxa"/>
          </w:tcPr>
          <w:p w14:paraId="1B042A78" w14:textId="1A14B2A5" w:rsidR="00506A65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П</w:t>
            </w:r>
            <w:r w:rsidR="00A55C8D" w:rsidRPr="00C04154">
              <w:rPr>
                <w:rFonts w:ascii="Arial Narrow" w:hAnsi="Arial Narrow"/>
              </w:rPr>
              <w:t>ри наличии</w:t>
            </w:r>
          </w:p>
        </w:tc>
      </w:tr>
      <w:tr w:rsidR="00506A65" w:rsidRPr="00C04154" w14:paraId="7340BC9E" w14:textId="77777777" w:rsidTr="001948B4">
        <w:sdt>
          <w:sdtPr>
            <w:rPr>
              <w:rFonts w:ascii="Arial Narrow" w:hAnsi="Arial Narrow"/>
            </w:rPr>
            <w:id w:val="203546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0CCC8161" w14:textId="55B4E4D6" w:rsidR="00506A65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1C8C1C6A" w14:textId="520F96A4" w:rsidR="00506A65" w:rsidRPr="00C04154" w:rsidRDefault="00506A65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Устав и изменения к уставу управляющей компании</w:t>
            </w:r>
          </w:p>
        </w:tc>
        <w:tc>
          <w:tcPr>
            <w:tcW w:w="3115" w:type="dxa"/>
          </w:tcPr>
          <w:p w14:paraId="462ACE7F" w14:textId="5807E9FF" w:rsidR="00506A65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П</w:t>
            </w:r>
            <w:r w:rsidR="00A55C8D" w:rsidRPr="00C04154">
              <w:rPr>
                <w:rFonts w:ascii="Arial Narrow" w:hAnsi="Arial Narrow"/>
              </w:rPr>
              <w:t>ри наличии</w:t>
            </w:r>
          </w:p>
        </w:tc>
      </w:tr>
      <w:tr w:rsidR="00F03E56" w:rsidRPr="00C04154" w14:paraId="41919B4A" w14:textId="77777777" w:rsidTr="001948B4">
        <w:sdt>
          <w:sdtPr>
            <w:rPr>
              <w:rFonts w:ascii="Arial Narrow" w:hAnsi="Arial Narrow"/>
            </w:rPr>
            <w:id w:val="79634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6083AADF" w14:textId="7188A4E1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363F2426" w14:textId="52C9C1F1" w:rsidR="00F03E56" w:rsidRPr="00C04154" w:rsidRDefault="00F03E56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 xml:space="preserve">Решение о </w:t>
            </w:r>
            <w:r w:rsidR="00506A65" w:rsidRPr="00C04154">
              <w:rPr>
                <w:rFonts w:ascii="Arial Narrow" w:hAnsi="Arial Narrow"/>
              </w:rPr>
              <w:t>передаче полномочий ЕИО управляющей компании</w:t>
            </w:r>
          </w:p>
        </w:tc>
        <w:tc>
          <w:tcPr>
            <w:tcW w:w="3115" w:type="dxa"/>
          </w:tcPr>
          <w:p w14:paraId="2F5A984D" w14:textId="681D298C" w:rsidR="00F03E56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П</w:t>
            </w:r>
            <w:r w:rsidR="00A55C8D" w:rsidRPr="00C04154">
              <w:rPr>
                <w:rFonts w:ascii="Arial Narrow" w:hAnsi="Arial Narrow"/>
              </w:rPr>
              <w:t>ри наличии</w:t>
            </w:r>
          </w:p>
        </w:tc>
      </w:tr>
      <w:tr w:rsidR="00506A65" w:rsidRPr="00C04154" w14:paraId="63662151" w14:textId="77777777" w:rsidTr="001948B4">
        <w:sdt>
          <w:sdtPr>
            <w:rPr>
              <w:rFonts w:ascii="Arial Narrow" w:hAnsi="Arial Narrow"/>
            </w:rPr>
            <w:id w:val="114639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00A996DF" w14:textId="01E06C01" w:rsidR="00506A65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050D8ACF" w14:textId="0A281279" w:rsidR="00506A65" w:rsidRPr="00C04154" w:rsidRDefault="00506A65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Решение о назначении генерального директора управляющей компании</w:t>
            </w:r>
          </w:p>
        </w:tc>
        <w:tc>
          <w:tcPr>
            <w:tcW w:w="3115" w:type="dxa"/>
          </w:tcPr>
          <w:p w14:paraId="7392D79A" w14:textId="085F19C3" w:rsidR="00506A65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П</w:t>
            </w:r>
            <w:r w:rsidR="00A55C8D" w:rsidRPr="00C04154">
              <w:rPr>
                <w:rFonts w:ascii="Arial Narrow" w:hAnsi="Arial Narrow"/>
              </w:rPr>
              <w:t>ри наличии</w:t>
            </w:r>
          </w:p>
        </w:tc>
      </w:tr>
      <w:tr w:rsidR="0084314F" w:rsidRPr="00C04154" w14:paraId="4F804964" w14:textId="77777777" w:rsidTr="001948B4">
        <w:sdt>
          <w:sdtPr>
            <w:rPr>
              <w:rFonts w:ascii="Arial Narrow" w:hAnsi="Arial Narrow"/>
            </w:rPr>
            <w:id w:val="85925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1068C21A" w14:textId="7AE8E1CD" w:rsidR="0084314F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1DEB1792" w14:textId="64005E82" w:rsidR="0084314F" w:rsidRPr="00C04154" w:rsidRDefault="0084314F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Решение о формировании совета директоров/наблюдательного совета, либо справка о том, что совет директоров/наблюдательный совет не сформирован</w:t>
            </w:r>
          </w:p>
        </w:tc>
        <w:tc>
          <w:tcPr>
            <w:tcW w:w="3115" w:type="dxa"/>
          </w:tcPr>
          <w:p w14:paraId="5EF3F163" w14:textId="41E5E713" w:rsidR="0084314F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Е</w:t>
            </w:r>
            <w:r w:rsidR="0084314F" w:rsidRPr="00C04154">
              <w:rPr>
                <w:rFonts w:ascii="Arial Narrow" w:hAnsi="Arial Narrow"/>
              </w:rPr>
              <w:t>сли уставом предусмотрено формирование совета директоров/наблюдательного совета</w:t>
            </w:r>
          </w:p>
        </w:tc>
      </w:tr>
      <w:tr w:rsidR="00506A65" w:rsidRPr="00C04154" w14:paraId="77C6F02A" w14:textId="77777777" w:rsidTr="001948B4">
        <w:sdt>
          <w:sdtPr>
            <w:rPr>
              <w:rFonts w:ascii="Arial Narrow" w:hAnsi="Arial Narrow"/>
            </w:rPr>
            <w:id w:val="-150427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2CEBA04D" w14:textId="269FC266" w:rsidR="00506A65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6671798B" w14:textId="2D4B6FB4" w:rsidR="00506A65" w:rsidRPr="00C04154" w:rsidRDefault="00506A65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Решение об одобрении сделки</w:t>
            </w:r>
          </w:p>
        </w:tc>
        <w:tc>
          <w:tcPr>
            <w:tcW w:w="3115" w:type="dxa"/>
          </w:tcPr>
          <w:p w14:paraId="2A50C5F4" w14:textId="007CDDAE" w:rsidR="00506A65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Е</w:t>
            </w:r>
            <w:r w:rsidR="00586148" w:rsidRPr="00C04154">
              <w:rPr>
                <w:rFonts w:ascii="Arial Narrow" w:hAnsi="Arial Narrow"/>
              </w:rPr>
              <w:t xml:space="preserve">сли </w:t>
            </w:r>
            <w:r w:rsidR="00FD7FBD" w:rsidRPr="00C04154">
              <w:rPr>
                <w:rFonts w:ascii="Arial Narrow" w:hAnsi="Arial Narrow"/>
              </w:rPr>
              <w:t xml:space="preserve">заключение пользовательского соглашения/планируемый выпуск ЦФА на платформе </w:t>
            </w:r>
            <w:r w:rsidR="003041C6" w:rsidRPr="00C04154">
              <w:rPr>
                <w:rFonts w:ascii="Arial Narrow" w:hAnsi="Arial Narrow"/>
              </w:rPr>
              <w:t>Т</w:t>
            </w:r>
            <w:r w:rsidR="003041C6">
              <w:rPr>
                <w:rFonts w:ascii="Arial Narrow" w:hAnsi="Arial Narrow"/>
              </w:rPr>
              <w:t>океон</w:t>
            </w:r>
            <w:r w:rsidR="003041C6" w:rsidRPr="00C04154">
              <w:rPr>
                <w:rFonts w:ascii="Arial Narrow" w:hAnsi="Arial Narrow"/>
              </w:rPr>
              <w:t xml:space="preserve"> </w:t>
            </w:r>
            <w:r w:rsidR="00586148" w:rsidRPr="00C04154">
              <w:rPr>
                <w:rFonts w:ascii="Arial Narrow" w:hAnsi="Arial Narrow"/>
              </w:rPr>
              <w:t>подлежит одобрению</w:t>
            </w:r>
          </w:p>
        </w:tc>
      </w:tr>
      <w:tr w:rsidR="00F03E56" w:rsidRPr="00C04154" w14:paraId="717F4FED" w14:textId="77777777" w:rsidTr="001948B4">
        <w:sdt>
          <w:sdtPr>
            <w:rPr>
              <w:rFonts w:ascii="Arial Narrow" w:hAnsi="Arial Narrow"/>
            </w:rPr>
            <w:id w:val="-127701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09FF2D25" w14:textId="115877B1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1D738DF4" w14:textId="0EE4BFF0" w:rsidR="00F03E56" w:rsidRPr="00C04154" w:rsidRDefault="00786254" w:rsidP="00C04154">
            <w:pPr>
              <w:rPr>
                <w:rFonts w:ascii="Arial Narrow" w:hAnsi="Arial Narrow"/>
              </w:rPr>
            </w:pPr>
            <w:r w:rsidRPr="00786254">
              <w:rPr>
                <w:rFonts w:ascii="Arial Narrow" w:hAnsi="Arial Narrow"/>
              </w:rPr>
              <w:t>Бухгалтерский баланс на последнюю отчетную дату с отметкой о принятии налоговым органом</w:t>
            </w:r>
          </w:p>
        </w:tc>
        <w:tc>
          <w:tcPr>
            <w:tcW w:w="3115" w:type="dxa"/>
          </w:tcPr>
          <w:p w14:paraId="7519953E" w14:textId="77777777" w:rsidR="00F03E56" w:rsidRPr="00C04154" w:rsidRDefault="00F03E56" w:rsidP="00C04154">
            <w:pPr>
              <w:rPr>
                <w:rFonts w:ascii="Arial Narrow" w:hAnsi="Arial Narrow"/>
              </w:rPr>
            </w:pPr>
          </w:p>
        </w:tc>
      </w:tr>
      <w:tr w:rsidR="00F03E56" w:rsidRPr="00C04154" w14:paraId="2521638B" w14:textId="77777777" w:rsidTr="001948B4">
        <w:sdt>
          <w:sdtPr>
            <w:rPr>
              <w:rFonts w:ascii="Arial Narrow" w:hAnsi="Arial Narrow"/>
            </w:rPr>
            <w:id w:val="33397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3C2A2039" w14:textId="2493453B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3722FE8D" w14:textId="6383AAA1" w:rsidR="00F03E56" w:rsidRPr="00C04154" w:rsidRDefault="00786254" w:rsidP="00C04154">
            <w:pPr>
              <w:rPr>
                <w:rFonts w:ascii="Arial Narrow" w:hAnsi="Arial Narrow"/>
              </w:rPr>
            </w:pPr>
            <w:r w:rsidRPr="00786254">
              <w:rPr>
                <w:rFonts w:ascii="Arial Narrow" w:hAnsi="Arial Narrow"/>
              </w:rPr>
              <w:t>Паспорт генерального директора (2-3 страницы, страница с регистрацией)</w:t>
            </w:r>
          </w:p>
        </w:tc>
        <w:tc>
          <w:tcPr>
            <w:tcW w:w="3115" w:type="dxa"/>
          </w:tcPr>
          <w:p w14:paraId="548C4AE0" w14:textId="7D341F5F" w:rsidR="00F03E56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В</w:t>
            </w:r>
            <w:r w:rsidR="00824D60" w:rsidRPr="00C04154">
              <w:rPr>
                <w:rFonts w:ascii="Arial Narrow" w:hAnsi="Arial Narrow"/>
              </w:rPr>
              <w:t xml:space="preserve"> том числе, страницы с информацией о регистрации по месту жительства </w:t>
            </w:r>
          </w:p>
        </w:tc>
      </w:tr>
      <w:tr w:rsidR="00F03E56" w:rsidRPr="00C04154" w14:paraId="78302D8F" w14:textId="77777777" w:rsidTr="001948B4">
        <w:sdt>
          <w:sdtPr>
            <w:rPr>
              <w:rFonts w:ascii="Arial Narrow" w:hAnsi="Arial Narrow"/>
            </w:rPr>
            <w:id w:val="-211981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0CF4A21E" w14:textId="2072746E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1FFC0B7A" w14:textId="0510C98F" w:rsidR="00F03E56" w:rsidRPr="00C04154" w:rsidRDefault="00F03E56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 xml:space="preserve">Доверенность на представителя </w:t>
            </w:r>
          </w:p>
        </w:tc>
        <w:bookmarkStart w:id="0" w:name="_MON_1760347208"/>
        <w:bookmarkEnd w:id="0"/>
        <w:tc>
          <w:tcPr>
            <w:tcW w:w="3115" w:type="dxa"/>
          </w:tcPr>
          <w:p w14:paraId="2351121A" w14:textId="009C1776" w:rsidR="00F03E56" w:rsidRPr="00C04154" w:rsidRDefault="00CA7DD5" w:rsidP="00C04154">
            <w:pPr>
              <w:jc w:val="center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  <w:noProof/>
              </w:rPr>
              <w:object w:dxaOrig="1503" w:dyaOrig="984" w14:anchorId="553DED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5pt;height:49pt" o:ole="">
                  <v:imagedata r:id="rId8" o:title=""/>
                </v:shape>
                <o:OLEObject Type="Embed" ProgID="Word.Document.12" ShapeID="_x0000_i1025" DrawAspect="Icon" ObjectID="_1778577117" r:id="rId9">
                  <o:FieldCodes>\s</o:FieldCodes>
                </o:OLEObject>
              </w:object>
            </w:r>
          </w:p>
        </w:tc>
      </w:tr>
      <w:tr w:rsidR="00F03E56" w:rsidRPr="00C04154" w14:paraId="588974FF" w14:textId="77777777" w:rsidTr="001948B4">
        <w:sdt>
          <w:sdtPr>
            <w:rPr>
              <w:rFonts w:ascii="Arial Narrow" w:hAnsi="Arial Narrow"/>
            </w:rPr>
            <w:id w:val="-100960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3E681BA3" w14:textId="2DB3BFC2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3AF9203F" w14:textId="1BBA2227" w:rsidR="00F03E56" w:rsidRPr="00C04154" w:rsidRDefault="00786254" w:rsidP="00C04154">
            <w:pPr>
              <w:rPr>
                <w:rFonts w:ascii="Arial Narrow" w:hAnsi="Arial Narrow"/>
              </w:rPr>
            </w:pPr>
            <w:r w:rsidRPr="00786254">
              <w:rPr>
                <w:rFonts w:ascii="Arial Narrow" w:hAnsi="Arial Narrow"/>
              </w:rPr>
              <w:t>Паспорт представителя (2-3 страницы, страница с регистрацией)</w:t>
            </w:r>
          </w:p>
        </w:tc>
        <w:tc>
          <w:tcPr>
            <w:tcW w:w="3115" w:type="dxa"/>
          </w:tcPr>
          <w:p w14:paraId="0256D72C" w14:textId="003618E5" w:rsidR="00F03E56" w:rsidRPr="00C04154" w:rsidRDefault="001859C2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В</w:t>
            </w:r>
            <w:r w:rsidR="00824D60" w:rsidRPr="00C04154">
              <w:rPr>
                <w:rFonts w:ascii="Arial Narrow" w:hAnsi="Arial Narrow"/>
              </w:rPr>
              <w:t xml:space="preserve"> том числе, страницы с информацией о регистрации по месту жительства</w:t>
            </w:r>
          </w:p>
        </w:tc>
      </w:tr>
      <w:tr w:rsidR="00F03E56" w:rsidRPr="00C04154" w14:paraId="0ECEA10E" w14:textId="77777777" w:rsidTr="001948B4">
        <w:sdt>
          <w:sdtPr>
            <w:rPr>
              <w:rFonts w:ascii="Arial Narrow" w:hAnsi="Arial Narrow"/>
            </w:rPr>
            <w:id w:val="-94584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2C5A3574" w14:textId="39A5F31C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1BC17351" w14:textId="1FBC7245" w:rsidR="00F03E56" w:rsidRPr="00C04154" w:rsidRDefault="00506A65" w:rsidP="00C04154">
            <w:pPr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 xml:space="preserve">Документы, раскрывающие </w:t>
            </w:r>
            <w:r w:rsidR="00560BD2" w:rsidRPr="00C04154">
              <w:rPr>
                <w:rFonts w:ascii="Arial Narrow" w:hAnsi="Arial Narrow"/>
              </w:rPr>
              <w:t>структуру владения эмитента</w:t>
            </w:r>
          </w:p>
        </w:tc>
        <w:tc>
          <w:tcPr>
            <w:tcW w:w="3115" w:type="dxa"/>
          </w:tcPr>
          <w:p w14:paraId="6771AB89" w14:textId="6F0D1A8E" w:rsidR="00F03E56" w:rsidRPr="00C04154" w:rsidRDefault="00F03E56" w:rsidP="00C04154">
            <w:pPr>
              <w:rPr>
                <w:rFonts w:ascii="Arial Narrow" w:hAnsi="Arial Narrow"/>
              </w:rPr>
            </w:pPr>
          </w:p>
        </w:tc>
      </w:tr>
      <w:tr w:rsidR="00F03E56" w:rsidRPr="00C04154" w14:paraId="38773208" w14:textId="77777777" w:rsidTr="001948B4">
        <w:sdt>
          <w:sdtPr>
            <w:rPr>
              <w:rFonts w:ascii="Arial Narrow" w:hAnsi="Arial Narrow"/>
            </w:rPr>
            <w:id w:val="155766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2C2EDD9C" w14:textId="61F43962" w:rsidR="00F03E56" w:rsidRPr="00C04154" w:rsidRDefault="00A55C8D" w:rsidP="00F03E56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1CF86AA3" w14:textId="1D43DB06" w:rsidR="00F03E56" w:rsidRPr="00C04154" w:rsidRDefault="00786254" w:rsidP="00C04154">
            <w:pPr>
              <w:rPr>
                <w:rFonts w:ascii="Arial Narrow" w:hAnsi="Arial Narrow"/>
              </w:rPr>
            </w:pPr>
            <w:r w:rsidRPr="00786254">
              <w:rPr>
                <w:rFonts w:ascii="Arial Narrow" w:hAnsi="Arial Narrow"/>
              </w:rPr>
              <w:t>Паспорт бенефициарного владельца (2-3 страницы, страница с регистрацией)</w:t>
            </w:r>
          </w:p>
        </w:tc>
        <w:tc>
          <w:tcPr>
            <w:tcW w:w="3115" w:type="dxa"/>
          </w:tcPr>
          <w:p w14:paraId="29CFB2B7" w14:textId="4C3338A0" w:rsidR="00F03E56" w:rsidRPr="00C04154" w:rsidRDefault="001859C2" w:rsidP="00C04154">
            <w:pPr>
              <w:pStyle w:val="ab"/>
              <w:numPr>
                <w:ilvl w:val="0"/>
                <w:numId w:val="6"/>
              </w:numPr>
              <w:ind w:left="327" w:hanging="284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П</w:t>
            </w:r>
            <w:r w:rsidR="00586148" w:rsidRPr="00C04154">
              <w:rPr>
                <w:rFonts w:ascii="Arial Narrow" w:hAnsi="Arial Narrow"/>
              </w:rPr>
              <w:t>ри наличии бенефициарного владельца</w:t>
            </w:r>
          </w:p>
          <w:p w14:paraId="011FB534" w14:textId="64103780" w:rsidR="00824D60" w:rsidRPr="00C04154" w:rsidRDefault="001859C2" w:rsidP="00C04154">
            <w:pPr>
              <w:pStyle w:val="ab"/>
              <w:numPr>
                <w:ilvl w:val="0"/>
                <w:numId w:val="6"/>
              </w:numPr>
              <w:ind w:left="327" w:hanging="284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В</w:t>
            </w:r>
            <w:r w:rsidR="00824D60" w:rsidRPr="00C04154">
              <w:rPr>
                <w:rFonts w:ascii="Arial Narrow" w:hAnsi="Arial Narrow"/>
              </w:rPr>
              <w:t xml:space="preserve"> том числе, страницы с информацией о регистрации по месту жительства</w:t>
            </w:r>
          </w:p>
        </w:tc>
      </w:tr>
      <w:tr w:rsidR="000841D5" w:rsidRPr="00C04154" w14:paraId="242FB971" w14:textId="77777777" w:rsidTr="001948B4">
        <w:sdt>
          <w:sdtPr>
            <w:rPr>
              <w:rFonts w:ascii="Arial Narrow" w:hAnsi="Arial Narrow"/>
            </w:rPr>
            <w:id w:val="-64288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5EA20C44" w14:textId="3205DC26" w:rsidR="000841D5" w:rsidRDefault="000841D5" w:rsidP="000841D5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25" w:type="dxa"/>
          </w:tcPr>
          <w:p w14:paraId="09BD73F5" w14:textId="56E699CE" w:rsidR="000841D5" w:rsidRPr="00C04154" w:rsidRDefault="000841D5" w:rsidP="000841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Лицензия на осуществление деятельности (при </w:t>
            </w:r>
            <w:r w:rsidR="0015396D">
              <w:rPr>
                <w:rFonts w:ascii="Arial Narrow" w:hAnsi="Arial Narrow"/>
              </w:rPr>
              <w:t>наличии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115" w:type="dxa"/>
          </w:tcPr>
          <w:p w14:paraId="44163D05" w14:textId="77777777" w:rsidR="000841D5" w:rsidRPr="00C04154" w:rsidRDefault="000841D5" w:rsidP="000841D5">
            <w:pPr>
              <w:pStyle w:val="ab"/>
              <w:ind w:left="327"/>
              <w:rPr>
                <w:rFonts w:ascii="Arial Narrow" w:hAnsi="Arial Narrow"/>
              </w:rPr>
            </w:pPr>
          </w:p>
        </w:tc>
      </w:tr>
    </w:tbl>
    <w:p w14:paraId="21A411A2" w14:textId="3005F3E2" w:rsidR="00F03E56" w:rsidRDefault="00786254" w:rsidP="00F03E56">
      <w:pPr>
        <w:jc w:val="both"/>
        <w:rPr>
          <w:rFonts w:ascii="Arial Narrow" w:hAnsi="Arial Narrow"/>
        </w:rPr>
      </w:pPr>
      <w:r w:rsidRPr="00786254">
        <w:rPr>
          <w:rFonts w:ascii="Arial Narrow" w:hAnsi="Arial Narrow"/>
        </w:rPr>
        <w:lastRenderedPageBreak/>
        <w:t>Документы, указанные в чек-листе (за исключением паспортов физических лиц), должны быть заверены уполномоченным лицом юридического лица/в нотариальном порядке или переданы в транспортном контейнере, соответствующем требованиям форматно-логического контроля, установленным ФНС России.</w:t>
      </w:r>
    </w:p>
    <w:p w14:paraId="0C04282F" w14:textId="77777777" w:rsidR="00C04154" w:rsidRPr="00C04154" w:rsidRDefault="00C04154" w:rsidP="00F03E56">
      <w:pPr>
        <w:jc w:val="both"/>
        <w:rPr>
          <w:rFonts w:ascii="Arial Narrow" w:hAnsi="Arial Narrow"/>
        </w:rPr>
      </w:pPr>
    </w:p>
    <w:p w14:paraId="1C793016" w14:textId="7629622F" w:rsidR="0084314F" w:rsidRPr="00C04154" w:rsidRDefault="00770D1B" w:rsidP="00770D1B">
      <w:pPr>
        <w:pStyle w:val="ab"/>
        <w:numPr>
          <w:ilvl w:val="1"/>
          <w:numId w:val="7"/>
        </w:numPr>
        <w:jc w:val="both"/>
        <w:rPr>
          <w:rFonts w:ascii="Arial Narrow" w:hAnsi="Arial Narrow"/>
          <w:b/>
          <w:bCs/>
        </w:rPr>
      </w:pPr>
      <w:r w:rsidRPr="00C04154">
        <w:rPr>
          <w:rFonts w:ascii="Arial Narrow" w:hAnsi="Arial Narrow"/>
          <w:b/>
          <w:bCs/>
        </w:rPr>
        <w:t>Информация</w:t>
      </w:r>
    </w:p>
    <w:tbl>
      <w:tblPr>
        <w:tblStyle w:val="a7"/>
        <w:tblW w:w="93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54"/>
      </w:tblGrid>
      <w:tr w:rsidR="00A55C8D" w:rsidRPr="00C04154" w14:paraId="19A20C75" w14:textId="77777777" w:rsidTr="00E47EF5">
        <w:trPr>
          <w:trHeight w:val="403"/>
        </w:trPr>
        <w:sdt>
          <w:sdtPr>
            <w:rPr>
              <w:rFonts w:ascii="Arial Narrow" w:hAnsi="Arial Narrow"/>
            </w:rPr>
            <w:id w:val="17462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  <w:shd w:val="clear" w:color="auto" w:fill="F7CAAC" w:themeFill="accent2" w:themeFillTint="66"/>
              </w:tcPr>
              <w:p w14:paraId="7D24AFCC" w14:textId="0139AF14" w:rsidR="00A55C8D" w:rsidRPr="00C04154" w:rsidRDefault="00A55C8D" w:rsidP="00A55C8D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54" w:type="dxa"/>
            <w:tcBorders>
              <w:left w:val="nil"/>
            </w:tcBorders>
          </w:tcPr>
          <w:p w14:paraId="2B27317B" w14:textId="07044C45" w:rsidR="00A55C8D" w:rsidRPr="00C04154" w:rsidRDefault="00A55C8D" w:rsidP="00A55C8D">
            <w:pPr>
              <w:jc w:val="both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 xml:space="preserve">Номер телефона </w:t>
            </w:r>
            <w:r w:rsidR="001859C2" w:rsidRPr="00C04154">
              <w:rPr>
                <w:rFonts w:ascii="Arial Narrow" w:hAnsi="Arial Narrow"/>
              </w:rPr>
              <w:t>пользователя</w:t>
            </w:r>
          </w:p>
        </w:tc>
      </w:tr>
      <w:tr w:rsidR="00A55C8D" w:rsidRPr="00C04154" w14:paraId="2DAD5451" w14:textId="77777777" w:rsidTr="00E47EF5">
        <w:trPr>
          <w:trHeight w:val="403"/>
        </w:trPr>
        <w:sdt>
          <w:sdtPr>
            <w:rPr>
              <w:rFonts w:ascii="Arial Narrow" w:hAnsi="Arial Narrow"/>
            </w:rPr>
            <w:id w:val="-106132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58826C6D" w14:textId="56B11B13" w:rsidR="00A55C8D" w:rsidRPr="00C04154" w:rsidRDefault="00A55C8D" w:rsidP="00A55C8D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54" w:type="dxa"/>
          </w:tcPr>
          <w:p w14:paraId="78C4B6FF" w14:textId="1234757F" w:rsidR="00A55C8D" w:rsidRPr="00C04154" w:rsidRDefault="00A55C8D" w:rsidP="00A55C8D">
            <w:pPr>
              <w:jc w:val="both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 xml:space="preserve">Сайт </w:t>
            </w:r>
            <w:r w:rsidR="001859C2" w:rsidRPr="00C04154">
              <w:rPr>
                <w:rFonts w:ascii="Arial Narrow" w:hAnsi="Arial Narrow"/>
              </w:rPr>
              <w:t>пользователя</w:t>
            </w:r>
          </w:p>
        </w:tc>
      </w:tr>
      <w:tr w:rsidR="00A55C8D" w:rsidRPr="00C04154" w14:paraId="260AFF73" w14:textId="77777777" w:rsidTr="00E47EF5">
        <w:trPr>
          <w:trHeight w:val="403"/>
        </w:trPr>
        <w:sdt>
          <w:sdtPr>
            <w:rPr>
              <w:rFonts w:ascii="Arial Narrow" w:hAnsi="Arial Narrow"/>
            </w:rPr>
            <w:id w:val="209064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2A43E647" w14:textId="3EAACB0F" w:rsidR="00A55C8D" w:rsidRPr="00C04154" w:rsidRDefault="00A55C8D" w:rsidP="00A55C8D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54" w:type="dxa"/>
          </w:tcPr>
          <w:p w14:paraId="6D886EAE" w14:textId="1C1A1B1D" w:rsidR="00A55C8D" w:rsidRPr="00C04154" w:rsidRDefault="00A55C8D" w:rsidP="00A55C8D">
            <w:pPr>
              <w:jc w:val="both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 xml:space="preserve">Адрес электронной почты </w:t>
            </w:r>
            <w:r w:rsidR="001859C2" w:rsidRPr="00C04154">
              <w:rPr>
                <w:rFonts w:ascii="Arial Narrow" w:hAnsi="Arial Narrow"/>
              </w:rPr>
              <w:t>пользователя</w:t>
            </w:r>
          </w:p>
        </w:tc>
      </w:tr>
      <w:tr w:rsidR="00A55C8D" w:rsidRPr="00C04154" w14:paraId="27F8EF63" w14:textId="77777777" w:rsidTr="00E47EF5">
        <w:trPr>
          <w:trHeight w:val="403"/>
        </w:trPr>
        <w:sdt>
          <w:sdtPr>
            <w:rPr>
              <w:rFonts w:ascii="Arial Narrow" w:hAnsi="Arial Narrow"/>
            </w:rPr>
            <w:id w:val="-62470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56CC94E1" w14:textId="3914D54E" w:rsidR="00A55C8D" w:rsidRPr="00C04154" w:rsidRDefault="00A55C8D" w:rsidP="00A55C8D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54" w:type="dxa"/>
          </w:tcPr>
          <w:p w14:paraId="0EF6AA88" w14:textId="384799F2" w:rsidR="00A55C8D" w:rsidRPr="00C04154" w:rsidRDefault="00A55C8D" w:rsidP="00A55C8D">
            <w:pPr>
              <w:jc w:val="both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Адреса электронной почты генерального директора и представител</w:t>
            </w:r>
            <w:r w:rsidR="00FB25E1">
              <w:rPr>
                <w:rFonts w:ascii="Arial Narrow" w:hAnsi="Arial Narrow"/>
              </w:rPr>
              <w:t xml:space="preserve">я </w:t>
            </w:r>
            <w:r w:rsidRPr="00C04154">
              <w:rPr>
                <w:rFonts w:ascii="Arial Narrow" w:hAnsi="Arial Narrow"/>
              </w:rPr>
              <w:t>по доверенности</w:t>
            </w:r>
          </w:p>
        </w:tc>
      </w:tr>
      <w:tr w:rsidR="00A55C8D" w:rsidRPr="00C04154" w14:paraId="07696092" w14:textId="77777777" w:rsidTr="00E47EF5">
        <w:trPr>
          <w:trHeight w:val="403"/>
        </w:trPr>
        <w:sdt>
          <w:sdtPr>
            <w:rPr>
              <w:rFonts w:ascii="Arial Narrow" w:hAnsi="Arial Narrow"/>
            </w:rPr>
            <w:id w:val="177629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029CE7BE" w14:textId="7989C8B6" w:rsidR="00A55C8D" w:rsidRPr="00C04154" w:rsidRDefault="00A55C8D" w:rsidP="00A55C8D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54" w:type="dxa"/>
          </w:tcPr>
          <w:p w14:paraId="1404637D" w14:textId="017863E5" w:rsidR="00A55C8D" w:rsidRPr="00C04154" w:rsidRDefault="00A55C8D" w:rsidP="00A55C8D">
            <w:pPr>
              <w:jc w:val="both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ИНН и СНИЛС (при наличии) генерального директора</w:t>
            </w:r>
          </w:p>
        </w:tc>
      </w:tr>
      <w:tr w:rsidR="00A55C8D" w:rsidRPr="00C04154" w14:paraId="55A3C4DE" w14:textId="77777777" w:rsidTr="00E47EF5">
        <w:trPr>
          <w:trHeight w:val="403"/>
        </w:trPr>
        <w:sdt>
          <w:sdtPr>
            <w:rPr>
              <w:rFonts w:ascii="Arial Narrow" w:hAnsi="Arial Narrow"/>
            </w:rPr>
            <w:id w:val="-163285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4F4E69B8" w14:textId="5ECA3FE4" w:rsidR="00A55C8D" w:rsidRPr="00C04154" w:rsidRDefault="00A55C8D" w:rsidP="00A55C8D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54" w:type="dxa"/>
          </w:tcPr>
          <w:p w14:paraId="70AA7051" w14:textId="58730332" w:rsidR="00A55C8D" w:rsidRPr="00C04154" w:rsidRDefault="00A55C8D" w:rsidP="00A55C8D">
            <w:pPr>
              <w:jc w:val="both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ИНН и СНИЛС (при наличии) представителя по доверенности</w:t>
            </w:r>
          </w:p>
        </w:tc>
      </w:tr>
      <w:tr w:rsidR="00A55C8D" w:rsidRPr="00C04154" w14:paraId="34A8D691" w14:textId="77777777" w:rsidTr="00E47EF5">
        <w:trPr>
          <w:trHeight w:val="403"/>
        </w:trPr>
        <w:sdt>
          <w:sdtPr>
            <w:rPr>
              <w:rFonts w:ascii="Arial Narrow" w:hAnsi="Arial Narrow"/>
            </w:rPr>
            <w:id w:val="191535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F7CAAC" w:themeFill="accent2" w:themeFillTint="66"/>
              </w:tcPr>
              <w:p w14:paraId="77474001" w14:textId="479B835C" w:rsidR="00A55C8D" w:rsidRPr="00C04154" w:rsidRDefault="00A55C8D" w:rsidP="00A55C8D">
                <w:pPr>
                  <w:jc w:val="both"/>
                  <w:rPr>
                    <w:rFonts w:ascii="Arial Narrow" w:hAnsi="Arial Narrow"/>
                  </w:rPr>
                </w:pPr>
                <w:r w:rsidRPr="00C041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54" w:type="dxa"/>
          </w:tcPr>
          <w:p w14:paraId="06C452CA" w14:textId="0E3A8D31" w:rsidR="00A55C8D" w:rsidRPr="00C04154" w:rsidRDefault="00A55C8D" w:rsidP="00A55C8D">
            <w:pPr>
              <w:jc w:val="both"/>
              <w:rPr>
                <w:rFonts w:ascii="Arial Narrow" w:hAnsi="Arial Narrow"/>
              </w:rPr>
            </w:pPr>
            <w:r w:rsidRPr="00C04154">
              <w:rPr>
                <w:rFonts w:ascii="Arial Narrow" w:hAnsi="Arial Narrow"/>
              </w:rPr>
              <w:t>ИНН и СНИЛС (при наличии) бенефициара</w:t>
            </w:r>
          </w:p>
        </w:tc>
      </w:tr>
    </w:tbl>
    <w:p w14:paraId="1EA617BB" w14:textId="77777777" w:rsidR="001C6890" w:rsidRPr="00C04154" w:rsidRDefault="001C6890" w:rsidP="00F03E56">
      <w:pPr>
        <w:jc w:val="both"/>
        <w:rPr>
          <w:rFonts w:ascii="Arial Narrow" w:hAnsi="Arial Narrow"/>
        </w:rPr>
      </w:pPr>
    </w:p>
    <w:p w14:paraId="6C6AF3E2" w14:textId="557598BF" w:rsidR="00963F99" w:rsidRPr="00C04154" w:rsidRDefault="00963F99" w:rsidP="00F03E56">
      <w:pPr>
        <w:jc w:val="both"/>
        <w:rPr>
          <w:rFonts w:ascii="Arial Narrow" w:hAnsi="Arial Narrow"/>
        </w:rPr>
      </w:pPr>
      <w:r w:rsidRPr="00C04154">
        <w:rPr>
          <w:rFonts w:ascii="Arial Narrow" w:hAnsi="Arial Narrow"/>
        </w:rPr>
        <w:t xml:space="preserve">Для регистрации на </w:t>
      </w:r>
      <w:r w:rsidR="003041C6">
        <w:rPr>
          <w:rFonts w:ascii="Arial Narrow" w:hAnsi="Arial Narrow"/>
        </w:rPr>
        <w:t>п</w:t>
      </w:r>
      <w:r w:rsidR="003041C6" w:rsidRPr="00C04154">
        <w:rPr>
          <w:rFonts w:ascii="Arial Narrow" w:hAnsi="Arial Narrow"/>
        </w:rPr>
        <w:t xml:space="preserve">латформе </w:t>
      </w:r>
      <w:r w:rsidRPr="00C04154">
        <w:rPr>
          <w:rFonts w:ascii="Arial Narrow" w:hAnsi="Arial Narrow"/>
        </w:rPr>
        <w:t>Т</w:t>
      </w:r>
      <w:r w:rsidR="00A55C8D" w:rsidRPr="00C04154">
        <w:rPr>
          <w:rFonts w:ascii="Arial Narrow" w:hAnsi="Arial Narrow"/>
        </w:rPr>
        <w:t>океон</w:t>
      </w:r>
      <w:r w:rsidRPr="00C04154">
        <w:rPr>
          <w:rFonts w:ascii="Arial Narrow" w:hAnsi="Arial Narrow"/>
        </w:rPr>
        <w:t xml:space="preserve"> ООО «Токены» может запросить дополнительные документы по итогам рассмотрения предоставленной </w:t>
      </w:r>
      <w:r w:rsidR="001859C2" w:rsidRPr="00C04154">
        <w:rPr>
          <w:rFonts w:ascii="Arial Narrow" w:hAnsi="Arial Narrow"/>
        </w:rPr>
        <w:t>пользователем</w:t>
      </w:r>
      <w:r w:rsidRPr="00C04154">
        <w:rPr>
          <w:rFonts w:ascii="Arial Narrow" w:hAnsi="Arial Narrow"/>
        </w:rPr>
        <w:t xml:space="preserve"> информации. </w:t>
      </w:r>
    </w:p>
    <w:sectPr w:rsidR="00963F99" w:rsidRPr="00C04154" w:rsidSect="00FC3984">
      <w:headerReference w:type="default" r:id="rId10"/>
      <w:headerReference w:type="first" r:id="rId11"/>
      <w:pgSz w:w="11906" w:h="16838"/>
      <w:pgMar w:top="851" w:right="1134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DFD7" w14:textId="77777777" w:rsidR="00724578" w:rsidRDefault="00724578" w:rsidP="002A5699">
      <w:pPr>
        <w:spacing w:after="0" w:line="240" w:lineRule="auto"/>
      </w:pPr>
      <w:r>
        <w:separator/>
      </w:r>
    </w:p>
  </w:endnote>
  <w:endnote w:type="continuationSeparator" w:id="0">
    <w:p w14:paraId="67298306" w14:textId="77777777" w:rsidR="00724578" w:rsidRDefault="00724578" w:rsidP="002A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3E5A6" w14:textId="77777777" w:rsidR="00724578" w:rsidRDefault="00724578" w:rsidP="002A5699">
      <w:pPr>
        <w:spacing w:after="0" w:line="240" w:lineRule="auto"/>
      </w:pPr>
      <w:r>
        <w:separator/>
      </w:r>
    </w:p>
  </w:footnote>
  <w:footnote w:type="continuationSeparator" w:id="0">
    <w:p w14:paraId="7E8B3A9D" w14:textId="77777777" w:rsidR="00724578" w:rsidRDefault="00724578" w:rsidP="002A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21935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9D6D97" w14:textId="77777777" w:rsidR="00F94759" w:rsidRPr="00F94759" w:rsidRDefault="00F94759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F94759">
          <w:rPr>
            <w:rFonts w:ascii="Arial" w:hAnsi="Arial" w:cs="Arial"/>
            <w:sz w:val="20"/>
            <w:szCs w:val="20"/>
          </w:rPr>
          <w:fldChar w:fldCharType="begin"/>
        </w:r>
        <w:r w:rsidRPr="00F94759">
          <w:rPr>
            <w:rFonts w:ascii="Arial" w:hAnsi="Arial" w:cs="Arial"/>
            <w:sz w:val="20"/>
            <w:szCs w:val="20"/>
          </w:rPr>
          <w:instrText>PAGE   \* MERGEFORMAT</w:instrText>
        </w:r>
        <w:r w:rsidRPr="00F94759">
          <w:rPr>
            <w:rFonts w:ascii="Arial" w:hAnsi="Arial" w:cs="Arial"/>
            <w:sz w:val="20"/>
            <w:szCs w:val="20"/>
          </w:rPr>
          <w:fldChar w:fldCharType="separate"/>
        </w:r>
        <w:r w:rsidR="00CB2B75">
          <w:rPr>
            <w:rFonts w:ascii="Arial" w:hAnsi="Arial" w:cs="Arial"/>
            <w:noProof/>
            <w:sz w:val="20"/>
            <w:szCs w:val="20"/>
          </w:rPr>
          <w:t>2</w:t>
        </w:r>
        <w:r w:rsidRPr="00F9475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C8234E4" w14:textId="77777777" w:rsidR="002A5699" w:rsidRDefault="002A56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6AF0" w14:textId="77777777" w:rsidR="002C4D0C" w:rsidRDefault="002C4D0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3725F16" wp14:editId="04885816">
          <wp:simplePos x="0" y="0"/>
          <wp:positionH relativeFrom="page">
            <wp:posOffset>0</wp:posOffset>
          </wp:positionH>
          <wp:positionV relativeFrom="paragraph">
            <wp:posOffset>-360680</wp:posOffset>
          </wp:positionV>
          <wp:extent cx="7559780" cy="10693430"/>
          <wp:effectExtent l="0" t="0" r="317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 - письм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80" cy="1069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04D54"/>
    <w:multiLevelType w:val="multilevel"/>
    <w:tmpl w:val="C38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45899"/>
    <w:multiLevelType w:val="multilevel"/>
    <w:tmpl w:val="3D0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16161"/>
    <w:multiLevelType w:val="hybridMultilevel"/>
    <w:tmpl w:val="40882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D521B"/>
    <w:multiLevelType w:val="multilevel"/>
    <w:tmpl w:val="3BBA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B061A"/>
    <w:multiLevelType w:val="multilevel"/>
    <w:tmpl w:val="8A3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749CF"/>
    <w:multiLevelType w:val="multilevel"/>
    <w:tmpl w:val="39248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1C16D9"/>
    <w:multiLevelType w:val="hybridMultilevel"/>
    <w:tmpl w:val="8B6ADA12"/>
    <w:lvl w:ilvl="0" w:tplc="C0A65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4C152E"/>
    <w:multiLevelType w:val="multilevel"/>
    <w:tmpl w:val="82301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07779">
    <w:abstractNumId w:val="3"/>
  </w:num>
  <w:num w:numId="2" w16cid:durableId="1286160596">
    <w:abstractNumId w:val="0"/>
  </w:num>
  <w:num w:numId="3" w16cid:durableId="1083911801">
    <w:abstractNumId w:val="1"/>
  </w:num>
  <w:num w:numId="4" w16cid:durableId="2057121575">
    <w:abstractNumId w:val="7"/>
    <w:lvlOverride w:ilvl="0">
      <w:lvl w:ilvl="0">
        <w:numFmt w:val="decimal"/>
        <w:lvlText w:val="%1."/>
        <w:lvlJc w:val="left"/>
      </w:lvl>
    </w:lvlOverride>
  </w:num>
  <w:num w:numId="5" w16cid:durableId="956302334">
    <w:abstractNumId w:val="4"/>
  </w:num>
  <w:num w:numId="6" w16cid:durableId="7146088">
    <w:abstractNumId w:val="2"/>
  </w:num>
  <w:num w:numId="7" w16cid:durableId="1609660312">
    <w:abstractNumId w:val="5"/>
  </w:num>
  <w:num w:numId="8" w16cid:durableId="1963949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61"/>
    <w:rsid w:val="00011083"/>
    <w:rsid w:val="000257B9"/>
    <w:rsid w:val="00027501"/>
    <w:rsid w:val="00037003"/>
    <w:rsid w:val="000507BC"/>
    <w:rsid w:val="000525BB"/>
    <w:rsid w:val="000571A0"/>
    <w:rsid w:val="000575DC"/>
    <w:rsid w:val="00060EBE"/>
    <w:rsid w:val="00061F15"/>
    <w:rsid w:val="000645AC"/>
    <w:rsid w:val="00073EFC"/>
    <w:rsid w:val="000841D5"/>
    <w:rsid w:val="000A7584"/>
    <w:rsid w:val="00100207"/>
    <w:rsid w:val="00102819"/>
    <w:rsid w:val="001078B5"/>
    <w:rsid w:val="00110187"/>
    <w:rsid w:val="001208E4"/>
    <w:rsid w:val="00126A83"/>
    <w:rsid w:val="00132C3F"/>
    <w:rsid w:val="001417C8"/>
    <w:rsid w:val="001522B1"/>
    <w:rsid w:val="00153155"/>
    <w:rsid w:val="0015396D"/>
    <w:rsid w:val="00176221"/>
    <w:rsid w:val="00177B8C"/>
    <w:rsid w:val="00182090"/>
    <w:rsid w:val="001859C2"/>
    <w:rsid w:val="001948B4"/>
    <w:rsid w:val="001A1435"/>
    <w:rsid w:val="001A2BCD"/>
    <w:rsid w:val="001C5FC9"/>
    <w:rsid w:val="001C6890"/>
    <w:rsid w:val="001C7C80"/>
    <w:rsid w:val="001E1A6E"/>
    <w:rsid w:val="001E3C76"/>
    <w:rsid w:val="001F29EF"/>
    <w:rsid w:val="002000F0"/>
    <w:rsid w:val="00201547"/>
    <w:rsid w:val="00217CF4"/>
    <w:rsid w:val="00223572"/>
    <w:rsid w:val="00224439"/>
    <w:rsid w:val="00230505"/>
    <w:rsid w:val="00237924"/>
    <w:rsid w:val="00243A5E"/>
    <w:rsid w:val="0025778E"/>
    <w:rsid w:val="00271188"/>
    <w:rsid w:val="002914C0"/>
    <w:rsid w:val="00291861"/>
    <w:rsid w:val="002A5699"/>
    <w:rsid w:val="002B03C0"/>
    <w:rsid w:val="002B12E0"/>
    <w:rsid w:val="002C4D0C"/>
    <w:rsid w:val="002C684B"/>
    <w:rsid w:val="00301223"/>
    <w:rsid w:val="00301580"/>
    <w:rsid w:val="00301D31"/>
    <w:rsid w:val="00302D23"/>
    <w:rsid w:val="003041C6"/>
    <w:rsid w:val="00305263"/>
    <w:rsid w:val="003057E4"/>
    <w:rsid w:val="00310748"/>
    <w:rsid w:val="00317F5D"/>
    <w:rsid w:val="00347AFA"/>
    <w:rsid w:val="00352A56"/>
    <w:rsid w:val="0035303A"/>
    <w:rsid w:val="003700E8"/>
    <w:rsid w:val="00386F9C"/>
    <w:rsid w:val="00390638"/>
    <w:rsid w:val="003A499E"/>
    <w:rsid w:val="003B065D"/>
    <w:rsid w:val="003B6D6B"/>
    <w:rsid w:val="003C509E"/>
    <w:rsid w:val="003D4D4A"/>
    <w:rsid w:val="003D5734"/>
    <w:rsid w:val="003D5CD6"/>
    <w:rsid w:val="003D66C3"/>
    <w:rsid w:val="003E4E9F"/>
    <w:rsid w:val="003F649E"/>
    <w:rsid w:val="004004BE"/>
    <w:rsid w:val="00417D90"/>
    <w:rsid w:val="0042675D"/>
    <w:rsid w:val="004267A8"/>
    <w:rsid w:val="00427A69"/>
    <w:rsid w:val="0044184B"/>
    <w:rsid w:val="00464E9A"/>
    <w:rsid w:val="00480888"/>
    <w:rsid w:val="004A0175"/>
    <w:rsid w:val="004A5665"/>
    <w:rsid w:val="004C0C17"/>
    <w:rsid w:val="004D7B45"/>
    <w:rsid w:val="004F472A"/>
    <w:rsid w:val="00501407"/>
    <w:rsid w:val="00506A65"/>
    <w:rsid w:val="005119E1"/>
    <w:rsid w:val="00523B20"/>
    <w:rsid w:val="00532C60"/>
    <w:rsid w:val="00550E30"/>
    <w:rsid w:val="00560BD2"/>
    <w:rsid w:val="0056402F"/>
    <w:rsid w:val="00571712"/>
    <w:rsid w:val="00586148"/>
    <w:rsid w:val="005909E4"/>
    <w:rsid w:val="00590B71"/>
    <w:rsid w:val="005B5ADF"/>
    <w:rsid w:val="005E0D69"/>
    <w:rsid w:val="00601B23"/>
    <w:rsid w:val="00606BB6"/>
    <w:rsid w:val="0061493E"/>
    <w:rsid w:val="0062623B"/>
    <w:rsid w:val="006601B6"/>
    <w:rsid w:val="006941BE"/>
    <w:rsid w:val="0069432B"/>
    <w:rsid w:val="006D72DC"/>
    <w:rsid w:val="006E3295"/>
    <w:rsid w:val="00704C4B"/>
    <w:rsid w:val="00707BB2"/>
    <w:rsid w:val="00714224"/>
    <w:rsid w:val="00724578"/>
    <w:rsid w:val="00731AB7"/>
    <w:rsid w:val="00770D1B"/>
    <w:rsid w:val="007749D0"/>
    <w:rsid w:val="0078103D"/>
    <w:rsid w:val="00786254"/>
    <w:rsid w:val="00791DBF"/>
    <w:rsid w:val="00797F53"/>
    <w:rsid w:val="007A0AB0"/>
    <w:rsid w:val="007C5B67"/>
    <w:rsid w:val="007E0310"/>
    <w:rsid w:val="007E0765"/>
    <w:rsid w:val="007F1C09"/>
    <w:rsid w:val="00804E47"/>
    <w:rsid w:val="00824D60"/>
    <w:rsid w:val="008348C4"/>
    <w:rsid w:val="00842188"/>
    <w:rsid w:val="0084314F"/>
    <w:rsid w:val="00846101"/>
    <w:rsid w:val="00855FEA"/>
    <w:rsid w:val="008A450B"/>
    <w:rsid w:val="008B03CF"/>
    <w:rsid w:val="008B6681"/>
    <w:rsid w:val="008B6D40"/>
    <w:rsid w:val="008E120A"/>
    <w:rsid w:val="008E20DF"/>
    <w:rsid w:val="008F257A"/>
    <w:rsid w:val="009345B0"/>
    <w:rsid w:val="009503FE"/>
    <w:rsid w:val="00951012"/>
    <w:rsid w:val="0095753D"/>
    <w:rsid w:val="00961C8D"/>
    <w:rsid w:val="00963F99"/>
    <w:rsid w:val="00967D94"/>
    <w:rsid w:val="00987556"/>
    <w:rsid w:val="00997629"/>
    <w:rsid w:val="009A0E11"/>
    <w:rsid w:val="009B3E58"/>
    <w:rsid w:val="009B6BEE"/>
    <w:rsid w:val="009C2B02"/>
    <w:rsid w:val="009D65A2"/>
    <w:rsid w:val="009E7FCC"/>
    <w:rsid w:val="00A13139"/>
    <w:rsid w:val="00A239A9"/>
    <w:rsid w:val="00A41BC0"/>
    <w:rsid w:val="00A47527"/>
    <w:rsid w:val="00A50BD3"/>
    <w:rsid w:val="00A55C8D"/>
    <w:rsid w:val="00A70B32"/>
    <w:rsid w:val="00A77070"/>
    <w:rsid w:val="00A918FC"/>
    <w:rsid w:val="00A91FBB"/>
    <w:rsid w:val="00AA013D"/>
    <w:rsid w:val="00AA2B30"/>
    <w:rsid w:val="00AA3988"/>
    <w:rsid w:val="00AC3C2E"/>
    <w:rsid w:val="00AD6727"/>
    <w:rsid w:val="00AE5F4E"/>
    <w:rsid w:val="00B0321A"/>
    <w:rsid w:val="00B16421"/>
    <w:rsid w:val="00B21141"/>
    <w:rsid w:val="00B3359D"/>
    <w:rsid w:val="00B37D51"/>
    <w:rsid w:val="00B63186"/>
    <w:rsid w:val="00B65EF9"/>
    <w:rsid w:val="00B676B8"/>
    <w:rsid w:val="00B865AF"/>
    <w:rsid w:val="00B97C18"/>
    <w:rsid w:val="00BA01AE"/>
    <w:rsid w:val="00BA6639"/>
    <w:rsid w:val="00BA7DAD"/>
    <w:rsid w:val="00BD6393"/>
    <w:rsid w:val="00BF0BB7"/>
    <w:rsid w:val="00BF25B0"/>
    <w:rsid w:val="00BF56D6"/>
    <w:rsid w:val="00C04154"/>
    <w:rsid w:val="00C26F6F"/>
    <w:rsid w:val="00C3072E"/>
    <w:rsid w:val="00C43ECE"/>
    <w:rsid w:val="00C4722C"/>
    <w:rsid w:val="00C472A2"/>
    <w:rsid w:val="00C63D7C"/>
    <w:rsid w:val="00C7106E"/>
    <w:rsid w:val="00C726C9"/>
    <w:rsid w:val="00C76069"/>
    <w:rsid w:val="00C762DF"/>
    <w:rsid w:val="00C76B25"/>
    <w:rsid w:val="00C94CB7"/>
    <w:rsid w:val="00CA5CFA"/>
    <w:rsid w:val="00CA6FFE"/>
    <w:rsid w:val="00CA7DD5"/>
    <w:rsid w:val="00CB2B75"/>
    <w:rsid w:val="00CC269D"/>
    <w:rsid w:val="00CE258C"/>
    <w:rsid w:val="00CF1832"/>
    <w:rsid w:val="00D07698"/>
    <w:rsid w:val="00D12208"/>
    <w:rsid w:val="00D138A9"/>
    <w:rsid w:val="00D14B1D"/>
    <w:rsid w:val="00D177F6"/>
    <w:rsid w:val="00D21B74"/>
    <w:rsid w:val="00D31D2D"/>
    <w:rsid w:val="00D32BED"/>
    <w:rsid w:val="00D34BAC"/>
    <w:rsid w:val="00D51CD6"/>
    <w:rsid w:val="00D54471"/>
    <w:rsid w:val="00D62563"/>
    <w:rsid w:val="00D65D67"/>
    <w:rsid w:val="00D67B64"/>
    <w:rsid w:val="00D70215"/>
    <w:rsid w:val="00D73597"/>
    <w:rsid w:val="00D90468"/>
    <w:rsid w:val="00E009E2"/>
    <w:rsid w:val="00E053C4"/>
    <w:rsid w:val="00E0765A"/>
    <w:rsid w:val="00E160FB"/>
    <w:rsid w:val="00E20252"/>
    <w:rsid w:val="00E20753"/>
    <w:rsid w:val="00E25161"/>
    <w:rsid w:val="00E31635"/>
    <w:rsid w:val="00E404CE"/>
    <w:rsid w:val="00E47EF5"/>
    <w:rsid w:val="00E71167"/>
    <w:rsid w:val="00E711FA"/>
    <w:rsid w:val="00E71CEE"/>
    <w:rsid w:val="00EA2FEB"/>
    <w:rsid w:val="00EB2285"/>
    <w:rsid w:val="00EB5F81"/>
    <w:rsid w:val="00EC44F1"/>
    <w:rsid w:val="00EE56DC"/>
    <w:rsid w:val="00F03E56"/>
    <w:rsid w:val="00F11E99"/>
    <w:rsid w:val="00F1389E"/>
    <w:rsid w:val="00F15157"/>
    <w:rsid w:val="00F2443E"/>
    <w:rsid w:val="00F2714A"/>
    <w:rsid w:val="00F27FC8"/>
    <w:rsid w:val="00F7204C"/>
    <w:rsid w:val="00F733B7"/>
    <w:rsid w:val="00F778CF"/>
    <w:rsid w:val="00F85236"/>
    <w:rsid w:val="00F854FF"/>
    <w:rsid w:val="00F94759"/>
    <w:rsid w:val="00FA72E7"/>
    <w:rsid w:val="00FB25E1"/>
    <w:rsid w:val="00FB7DCB"/>
    <w:rsid w:val="00FC3984"/>
    <w:rsid w:val="00FC477F"/>
    <w:rsid w:val="00FC691F"/>
    <w:rsid w:val="00FD25D1"/>
    <w:rsid w:val="00FD6134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59A7"/>
  <w15:chartTrackingRefBased/>
  <w15:docId w15:val="{57BEC8B7-B88E-4B85-8F49-AE0AF624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699"/>
  </w:style>
  <w:style w:type="paragraph" w:styleId="a5">
    <w:name w:val="footer"/>
    <w:basedOn w:val="a"/>
    <w:link w:val="a6"/>
    <w:uiPriority w:val="99"/>
    <w:unhideWhenUsed/>
    <w:rsid w:val="002A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699"/>
  </w:style>
  <w:style w:type="table" w:styleId="a7">
    <w:name w:val="Table Grid"/>
    <w:basedOn w:val="a1"/>
    <w:uiPriority w:val="39"/>
    <w:rsid w:val="002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08E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08E4"/>
    <w:rPr>
      <w:color w:val="605E5C"/>
      <w:shd w:val="clear" w:color="auto" w:fill="E1DFDD"/>
    </w:rPr>
  </w:style>
  <w:style w:type="paragraph" w:customStyle="1" w:styleId="docdata">
    <w:name w:val="docdata"/>
    <w:aliases w:val="docy,v5,22930,bqiaagaaeyqcaaagiaiaaao8sqaabq9xaaaaaaaaaaaaaaaaaaaaaaaaaaaaaaaaaaaaaaaaaaaaaaaaaaaaaaaaaaaaaaaaaaaaaaaaaaaaaaaaaaaaaaaaaaaaaaaaaaaaaaaaaaaaaaaaaaaaaaaaaaaaaaaaaaaaaaaaaaaaaaaaaaaaaaaaaaaaaaaaaaaaaaaaaaaaaaaaaaaaaaaaaaaaaaaaaaaaaaa"/>
    <w:basedOn w:val="a"/>
    <w:rsid w:val="004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F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24D60"/>
    <w:pPr>
      <w:ind w:left="720"/>
      <w:contextualSpacing/>
    </w:pPr>
  </w:style>
  <w:style w:type="paragraph" w:styleId="ac">
    <w:name w:val="Revision"/>
    <w:hidden/>
    <w:uiPriority w:val="99"/>
    <w:semiHidden/>
    <w:rsid w:val="00CE258C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CE258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E258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E258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25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E2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BE5590-3BEE-CC47-8E91-F0A2855C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Игорь Мозгунов</cp:lastModifiedBy>
  <cp:revision>5</cp:revision>
  <dcterms:created xsi:type="dcterms:W3CDTF">2024-04-09T12:55:00Z</dcterms:created>
  <dcterms:modified xsi:type="dcterms:W3CDTF">2024-05-30T09:25:00Z</dcterms:modified>
</cp:coreProperties>
</file>